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C11E4" w14:textId="77777777" w:rsidR="001264CB" w:rsidRDefault="001264CB" w:rsidP="001264CB">
      <w:pPr>
        <w:spacing w:after="0" w:line="240" w:lineRule="auto"/>
        <w:ind w:firstLine="709"/>
        <w:jc w:val="both"/>
        <w:rPr>
          <w:rFonts w:ascii="Times New Roman" w:hAnsi="Times New Roman"/>
          <w:b/>
          <w:color w:val="333333"/>
          <w:sz w:val="28"/>
          <w:highlight w:val="white"/>
        </w:rPr>
      </w:pPr>
      <w:r>
        <w:rPr>
          <w:rFonts w:ascii="Times New Roman" w:hAnsi="Times New Roman"/>
          <w:b/>
          <w:color w:val="333333"/>
          <w:sz w:val="28"/>
          <w:highlight w:val="white"/>
        </w:rPr>
        <w:t>В Костромской области природоохранным прокурором приняты меры, направленные на устранение нарушений природоохранного законодательства при производстве древесного угля</w:t>
      </w:r>
    </w:p>
    <w:p w14:paraId="2B4731E5" w14:textId="77777777" w:rsidR="001264CB" w:rsidRDefault="001264CB" w:rsidP="001264CB">
      <w:pPr>
        <w:spacing w:after="0" w:line="240" w:lineRule="auto"/>
        <w:ind w:firstLine="709"/>
        <w:jc w:val="both"/>
        <w:rPr>
          <w:rFonts w:ascii="Times New Roman" w:hAnsi="Times New Roman"/>
          <w:b/>
          <w:color w:val="333333"/>
          <w:sz w:val="28"/>
          <w:highlight w:val="white"/>
        </w:rPr>
      </w:pPr>
      <w:r>
        <w:rPr>
          <w:rFonts w:ascii="Times New Roman" w:hAnsi="Times New Roman"/>
          <w:color w:val="333333"/>
          <w:sz w:val="28"/>
          <w:highlight w:val="white"/>
        </w:rPr>
        <w:t>Костромской межрайонной природоохранной прокуратурой проведена проверка исполнения законодательства в сфере охраны атмосферного воздуха.</w:t>
      </w:r>
    </w:p>
    <w:p w14:paraId="6551DE67" w14:textId="77777777" w:rsidR="001264CB" w:rsidRDefault="001264CB" w:rsidP="001264CB">
      <w:pPr>
        <w:spacing w:after="0" w:line="240" w:lineRule="auto"/>
        <w:ind w:firstLine="709"/>
        <w:jc w:val="both"/>
        <w:rPr>
          <w:rFonts w:ascii="Times New Roman" w:hAnsi="Times New Roman"/>
          <w:b/>
          <w:color w:val="333333"/>
          <w:sz w:val="28"/>
          <w:highlight w:val="white"/>
        </w:rPr>
      </w:pPr>
      <w:r>
        <w:rPr>
          <w:rFonts w:ascii="Times New Roman" w:hAnsi="Times New Roman"/>
          <w:color w:val="333333"/>
          <w:sz w:val="28"/>
          <w:highlight w:val="white"/>
        </w:rPr>
        <w:t>Установлено, что хозяйствующим субъектом на территории г. Костромы осуществляется деятельность по производству древесного угля в отсутствие санитарно-защитной зоны промплощадки, что приводит к выбросу загрязняющих веществ в населенном пункте.</w:t>
      </w:r>
    </w:p>
    <w:p w14:paraId="10CE08D0" w14:textId="77777777" w:rsidR="001264CB" w:rsidRDefault="001264CB" w:rsidP="001264CB">
      <w:pPr>
        <w:spacing w:after="0" w:line="240" w:lineRule="auto"/>
        <w:ind w:firstLine="709"/>
        <w:jc w:val="both"/>
        <w:rPr>
          <w:rFonts w:ascii="Times New Roman" w:hAnsi="Times New Roman"/>
          <w:b/>
          <w:color w:val="333333"/>
          <w:sz w:val="28"/>
          <w:highlight w:val="white"/>
        </w:rPr>
      </w:pPr>
      <w:r>
        <w:rPr>
          <w:rFonts w:ascii="Times New Roman" w:hAnsi="Times New Roman"/>
          <w:color w:val="333333"/>
          <w:sz w:val="28"/>
          <w:highlight w:val="white"/>
        </w:rPr>
        <w:t>С целью устранения нарушений закона природоохранный прокурор обратился в суд с требованием к собственнику производства прекратить эксплуатацию печей до устранения указанных нарушений закона.</w:t>
      </w:r>
    </w:p>
    <w:p w14:paraId="4B34BC8C" w14:textId="77777777" w:rsidR="001264CB" w:rsidRDefault="001264CB" w:rsidP="001264CB">
      <w:pPr>
        <w:spacing w:after="0" w:line="240" w:lineRule="auto"/>
        <w:ind w:firstLine="709"/>
        <w:jc w:val="both"/>
        <w:rPr>
          <w:rFonts w:ascii="Times New Roman" w:hAnsi="Times New Roman"/>
          <w:b/>
          <w:color w:val="333333"/>
          <w:sz w:val="28"/>
          <w:highlight w:val="white"/>
        </w:rPr>
      </w:pPr>
      <w:r>
        <w:rPr>
          <w:rFonts w:ascii="Times New Roman" w:hAnsi="Times New Roman"/>
          <w:color w:val="333333"/>
          <w:sz w:val="28"/>
          <w:highlight w:val="white"/>
        </w:rPr>
        <w:t>Решением суда требования природоохранного прокурора удовлетворены.</w:t>
      </w:r>
    </w:p>
    <w:p w14:paraId="41322E69" w14:textId="77777777" w:rsidR="001264CB" w:rsidRDefault="001264CB" w:rsidP="001264CB">
      <w:pPr>
        <w:spacing w:after="0" w:line="240" w:lineRule="auto"/>
        <w:ind w:firstLine="709"/>
        <w:jc w:val="both"/>
        <w:rPr>
          <w:rFonts w:ascii="Times New Roman" w:hAnsi="Times New Roman"/>
          <w:b/>
          <w:color w:val="333333"/>
          <w:sz w:val="28"/>
          <w:highlight w:val="white"/>
        </w:rPr>
      </w:pPr>
      <w:r>
        <w:rPr>
          <w:rFonts w:ascii="Times New Roman" w:hAnsi="Times New Roman"/>
          <w:color w:val="333333"/>
          <w:sz w:val="28"/>
          <w:highlight w:val="white"/>
        </w:rPr>
        <w:t>После вступления судебного акта в законную силу прокуратурой будет проконтролировано его фактическое исполнение.</w:t>
      </w:r>
    </w:p>
    <w:p w14:paraId="3D2B4D08" w14:textId="77777777" w:rsidR="001264CB" w:rsidRDefault="001264CB" w:rsidP="001264CB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shd w:val="clear" w:color="auto" w:fill="FFD821"/>
        </w:rPr>
      </w:pPr>
      <w:r>
        <w:rPr>
          <w:rFonts w:ascii="Times New Roman" w:hAnsi="Times New Roman"/>
          <w:color w:val="333333"/>
          <w:sz w:val="28"/>
          <w:shd w:val="clear" w:color="auto" w:fill="FFD821"/>
        </w:rPr>
        <w:t>От 10.06.2026</w:t>
      </w:r>
    </w:p>
    <w:sectPr w:rsidR="001264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4CB"/>
    <w:rsid w:val="001264CB"/>
    <w:rsid w:val="007F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971C1"/>
  <w15:chartTrackingRefBased/>
  <w15:docId w15:val="{68FCD74C-D8F0-40DC-8354-321F50088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1264CB"/>
    <w:pPr>
      <w:widowControl w:val="0"/>
      <w:spacing w:line="264" w:lineRule="auto"/>
    </w:pPr>
    <w:rPr>
      <w:rFonts w:eastAsia="Times New Roman" w:cs="Times New Roman"/>
      <w:color w:val="000000"/>
      <w:kern w:val="0"/>
      <w:sz w:val="22"/>
      <w:szCs w:val="20"/>
      <w:lang w:eastAsia="ru-RU"/>
      <w14:ligatures w14:val="none"/>
    </w:rPr>
  </w:style>
  <w:style w:type="paragraph" w:styleId="10">
    <w:name w:val="heading 1"/>
    <w:basedOn w:val="a"/>
    <w:next w:val="a"/>
    <w:link w:val="11"/>
    <w:uiPriority w:val="9"/>
    <w:qFormat/>
    <w:rsid w:val="001264CB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64CB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64CB"/>
    <w:pPr>
      <w:keepNext/>
      <w:keepLines/>
      <w:widowControl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64CB"/>
    <w:pPr>
      <w:keepNext/>
      <w:keepLines/>
      <w:widowControl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64CB"/>
    <w:pPr>
      <w:keepNext/>
      <w:keepLines/>
      <w:widowControl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64CB"/>
    <w:pPr>
      <w:keepNext/>
      <w:keepLines/>
      <w:widowControl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64CB"/>
    <w:pPr>
      <w:keepNext/>
      <w:keepLines/>
      <w:widowControl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64CB"/>
    <w:pPr>
      <w:keepNext/>
      <w:keepLines/>
      <w:widowControl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64CB"/>
    <w:pPr>
      <w:keepNext/>
      <w:keepLines/>
      <w:widowControl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1264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264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264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264C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264C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264C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264C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264C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264C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264CB"/>
    <w:pPr>
      <w:widowControl/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264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64CB"/>
    <w:pPr>
      <w:widowControl/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264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264CB"/>
    <w:pPr>
      <w:widowControl/>
      <w:spacing w:before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264C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264CB"/>
    <w:pPr>
      <w:widowControl/>
      <w:spacing w:line="278" w:lineRule="auto"/>
      <w:ind w:left="720"/>
      <w:contextualSpacing/>
    </w:pPr>
    <w:rPr>
      <w:rFonts w:eastAsiaTheme="minorHAnsi" w:cstheme="minorBidi"/>
      <w:color w:val="auto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1264C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264C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264C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264CB"/>
    <w:rPr>
      <w:b/>
      <w:bCs/>
      <w:smallCaps/>
      <w:color w:val="0F4761" w:themeColor="accent1" w:themeShade="BF"/>
      <w:spacing w:val="5"/>
    </w:rPr>
  </w:style>
  <w:style w:type="character" w:customStyle="1" w:styleId="1">
    <w:name w:val="Обычный1"/>
    <w:rsid w:val="001264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Владимирович Смирнов</dc:creator>
  <cp:keywords/>
  <dc:description/>
  <cp:lastModifiedBy>Александр Владимирович Смирнов</cp:lastModifiedBy>
  <cp:revision>1</cp:revision>
  <dcterms:created xsi:type="dcterms:W3CDTF">2026-06-11T10:25:00Z</dcterms:created>
  <dcterms:modified xsi:type="dcterms:W3CDTF">2026-06-11T10:25:00Z</dcterms:modified>
</cp:coreProperties>
</file>